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BD" w:rsidRPr="003E5BC1" w:rsidRDefault="009A71BD" w:rsidP="009A71BD">
      <w:pPr>
        <w:spacing w:line="240" w:lineRule="auto"/>
        <w:rPr>
          <w:rFonts w:ascii="Arial" w:hAnsi="Arial" w:cs="Arial"/>
          <w:sz w:val="24"/>
          <w:szCs w:val="24"/>
        </w:rPr>
      </w:pPr>
      <w:r w:rsidRPr="003E5BC1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-65405</wp:posOffset>
            </wp:positionV>
            <wp:extent cx="1115695" cy="1151255"/>
            <wp:effectExtent l="0" t="0" r="8255" b="0"/>
            <wp:wrapNone/>
            <wp:docPr id="8" name="Image 2" descr="C:\Users\Hp\Desktop\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Hp\Desktop\téléchargement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10000"/>
                    </a:blip>
                    <a:srcRect b="-2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BD4BDB">
        <w:rPr>
          <w:rFonts w:ascii="Arial" w:hAnsi="Arial" w:cs="Arial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026" type="#_x0000_t202" style="position:absolute;margin-left:143.9pt;margin-top:32.5pt;width:140.55pt;height:36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" filled="f" stroked="f">
            <o:lock v:ext="edit" shapetype="t"/>
            <v:textbox>
              <w:txbxContent>
                <w:p w:rsidR="009A71BD" w:rsidRDefault="009A71BD" w:rsidP="009A71BD">
                  <w:pPr>
                    <w:pStyle w:val="Objetducommentaire"/>
                    <w:spacing w:after="0"/>
                    <w:jc w:val="center"/>
                  </w:pPr>
                  <w:r>
                    <w:rPr>
                      <w:rFonts w:ascii="Adobe Caslon Pro Bold" w:hAnsi="Adobe Caslon Pro Bold"/>
                      <w:color w:val="000000"/>
                      <w:sz w:val="72"/>
                      <w:szCs w:val="72"/>
                    </w:rPr>
                    <w:t>C.E.N.I</w:t>
                  </w:r>
                </w:p>
              </w:txbxContent>
            </v:textbox>
          </v:shape>
        </w:pict>
      </w:r>
      <w:r w:rsidR="00BD4BDB">
        <w:rPr>
          <w:rFonts w:ascii="Arial" w:hAnsi="Arial" w:cs="Arial"/>
          <w:noProof/>
          <w:sz w:val="24"/>
          <w:szCs w:val="24"/>
          <w:lang w:eastAsia="fr-FR"/>
        </w:rPr>
        <w:pict>
          <v:shape id="Text Box 2" o:spid="_x0000_s1027" type="#_x0000_t202" style="position:absolute;margin-left:81.95pt;margin-top:-20.15pt;width:270.65pt;height:65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Rj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" filled="f" stroked="f">
            <v:textbox>
              <w:txbxContent>
                <w:p w:rsidR="009A71BD" w:rsidRPr="007700F5" w:rsidRDefault="009A71BD" w:rsidP="009A71B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700F5">
                    <w:rPr>
                      <w:rFonts w:ascii="Arial" w:hAnsi="Arial" w:cs="Arial"/>
                      <w:b/>
                      <w:sz w:val="28"/>
                      <w:szCs w:val="28"/>
                    </w:rPr>
                    <w:t>REPUBLIQUE DE GUINEE</w:t>
                  </w:r>
                </w:p>
                <w:p w:rsidR="009A71BD" w:rsidRPr="007700F5" w:rsidRDefault="009A71BD" w:rsidP="009A71B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7700F5">
                    <w:rPr>
                      <w:rFonts w:ascii="Arial" w:hAnsi="Arial" w:cs="Arial"/>
                      <w:i/>
                      <w:sz w:val="28"/>
                      <w:szCs w:val="28"/>
                    </w:rPr>
                    <w:t>Travail- Justice-Solidarité</w:t>
                  </w:r>
                </w:p>
                <w:p w:rsidR="009A71BD" w:rsidRPr="007700F5" w:rsidRDefault="009A71BD" w:rsidP="009A71B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---------------------</w:t>
                  </w:r>
                </w:p>
              </w:txbxContent>
            </v:textbox>
          </v:shape>
        </w:pict>
      </w:r>
      <w:r w:rsidRPr="003E5BC1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-744855</wp:posOffset>
            </wp:positionH>
            <wp:positionV relativeFrom="paragraph">
              <wp:posOffset>-145253</wp:posOffset>
            </wp:positionV>
            <wp:extent cx="1017905" cy="1116330"/>
            <wp:effectExtent l="0" t="0" r="0" b="7620"/>
            <wp:wrapNone/>
            <wp:docPr id="9" name="Image 1" descr="C:\Users\Hp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Hp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1BD" w:rsidRDefault="009A71BD" w:rsidP="009A71BD">
      <w:pPr>
        <w:jc w:val="both"/>
        <w:rPr>
          <w:rFonts w:ascii="Arial" w:hAnsi="Arial" w:cs="Arial"/>
          <w:b/>
          <w:sz w:val="20"/>
          <w:szCs w:val="20"/>
        </w:rPr>
      </w:pPr>
    </w:p>
    <w:p w:rsidR="009A71BD" w:rsidRDefault="009A71BD" w:rsidP="009A71BD">
      <w:pPr>
        <w:jc w:val="both"/>
        <w:rPr>
          <w:rFonts w:ascii="Arial" w:hAnsi="Arial" w:cs="Arial"/>
          <w:b/>
          <w:sz w:val="20"/>
          <w:szCs w:val="20"/>
        </w:rPr>
      </w:pPr>
    </w:p>
    <w:p w:rsidR="009A71BD" w:rsidRDefault="009A71BD" w:rsidP="009A71BD">
      <w:pPr>
        <w:jc w:val="both"/>
        <w:rPr>
          <w:rFonts w:ascii="Arial" w:hAnsi="Arial" w:cs="Arial"/>
          <w:b/>
          <w:sz w:val="20"/>
          <w:szCs w:val="20"/>
        </w:rPr>
      </w:pPr>
    </w:p>
    <w:p w:rsidR="009A71BD" w:rsidRDefault="00BD4BDB" w:rsidP="009A71BD">
      <w:pPr>
        <w:jc w:val="center"/>
        <w:rPr>
          <w:rFonts w:ascii="Arial" w:hAnsi="Arial" w:cs="Arial"/>
          <w:b/>
          <w:sz w:val="20"/>
          <w:szCs w:val="20"/>
        </w:rPr>
      </w:pPr>
      <w:r w:rsidRPr="00BD4BDB">
        <w:rPr>
          <w:rFonts w:ascii="Arial" w:hAnsi="Arial" w:cs="Arial"/>
          <w:noProof/>
          <w:sz w:val="24"/>
          <w:szCs w:val="24"/>
          <w:lang w:eastAsia="fr-FR"/>
        </w:rPr>
        <w:pict>
          <v:shape id="Text Box 3" o:spid="_x0000_s1028" type="#_x0000_t202" style="position:absolute;left:0;text-align:left;margin-left:0;margin-top:-.05pt;width:403.5pt;height:3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" fillcolor="black" stroked="f">
            <v:textbox>
              <w:txbxContent>
                <w:p w:rsidR="009A71BD" w:rsidRPr="004C0180" w:rsidRDefault="009A71BD" w:rsidP="009A71BD">
                  <w:pPr>
                    <w:spacing w:after="0" w:line="240" w:lineRule="auto"/>
                    <w:jc w:val="center"/>
                    <w:rPr>
                      <w:rFonts w:ascii="Adobe Fangsong Std R" w:eastAsia="Adobe Fangsong Std R" w:hAnsi="Adobe Fangsong Std R" w:cs="Arial"/>
                      <w:color w:val="EEECE1"/>
                      <w:sz w:val="28"/>
                      <w:szCs w:val="32"/>
                    </w:rPr>
                  </w:pPr>
                  <w:r w:rsidRPr="004C0180">
                    <w:rPr>
                      <w:rFonts w:ascii="Adobe Fangsong Std R" w:eastAsia="Adobe Fangsong Std R" w:hAnsi="Adobe Fangsong Std R" w:cs="Arial"/>
                      <w:b/>
                      <w:color w:val="EEECE1"/>
                      <w:sz w:val="36"/>
                      <w:szCs w:val="32"/>
                    </w:rPr>
                    <w:t>C</w:t>
                  </w:r>
                  <w:r w:rsidRPr="004C0180">
                    <w:rPr>
                      <w:rFonts w:ascii="Adobe Fangsong Std R" w:eastAsia="Adobe Fangsong Std R" w:hAnsi="Adobe Fangsong Std R" w:cs="Arial"/>
                      <w:b/>
                      <w:color w:val="EEECE1"/>
                      <w:sz w:val="26"/>
                      <w:szCs w:val="26"/>
                    </w:rPr>
                    <w:t>OMMISSION</w:t>
                  </w:r>
                  <w:r w:rsidRPr="004C0180">
                    <w:rPr>
                      <w:rFonts w:ascii="Adobe Fangsong Std R" w:eastAsia="Adobe Fangsong Std R" w:hAnsi="Adobe Fangsong Std R" w:cs="Arial"/>
                      <w:b/>
                      <w:color w:val="EEECE1"/>
                      <w:sz w:val="36"/>
                      <w:szCs w:val="32"/>
                    </w:rPr>
                    <w:t>E</w:t>
                  </w:r>
                  <w:r w:rsidRPr="004C0180">
                    <w:rPr>
                      <w:rFonts w:ascii="Adobe Fangsong Std R" w:eastAsia="Adobe Fangsong Std R" w:hAnsi="Adobe Fangsong Std R" w:cs="Arial"/>
                      <w:b/>
                      <w:color w:val="EEECE1"/>
                      <w:sz w:val="26"/>
                      <w:szCs w:val="26"/>
                    </w:rPr>
                    <w:t xml:space="preserve">LECTORALE </w:t>
                  </w:r>
                  <w:r w:rsidRPr="004C0180">
                    <w:rPr>
                      <w:rFonts w:ascii="Adobe Fangsong Std R" w:eastAsia="Adobe Fangsong Std R" w:hAnsi="Adobe Fangsong Std R" w:cs="Arial"/>
                      <w:b/>
                      <w:color w:val="EEECE1"/>
                      <w:sz w:val="36"/>
                      <w:szCs w:val="32"/>
                    </w:rPr>
                    <w:t>N</w:t>
                  </w:r>
                  <w:r w:rsidRPr="004C0180">
                    <w:rPr>
                      <w:rFonts w:ascii="Adobe Fangsong Std R" w:eastAsia="Adobe Fangsong Std R" w:hAnsi="Adobe Fangsong Std R" w:cs="Arial"/>
                      <w:b/>
                      <w:color w:val="EEECE1"/>
                      <w:sz w:val="26"/>
                      <w:szCs w:val="26"/>
                    </w:rPr>
                    <w:t>ATIONALE</w:t>
                  </w:r>
                  <w:r w:rsidRPr="004C0180">
                    <w:rPr>
                      <w:rFonts w:ascii="Adobe Fangsong Std R" w:eastAsia="Adobe Fangsong Std R" w:hAnsi="Adobe Fangsong Std R" w:cs="Arial"/>
                      <w:b/>
                      <w:color w:val="EEECE1"/>
                      <w:sz w:val="36"/>
                      <w:szCs w:val="32"/>
                    </w:rPr>
                    <w:t>I</w:t>
                  </w:r>
                  <w:r w:rsidRPr="004C0180">
                    <w:rPr>
                      <w:rFonts w:ascii="Adobe Fangsong Std R" w:eastAsia="Adobe Fangsong Std R" w:hAnsi="Adobe Fangsong Std R" w:cs="Arial"/>
                      <w:b/>
                      <w:color w:val="EEECE1"/>
                      <w:sz w:val="26"/>
                      <w:szCs w:val="26"/>
                    </w:rPr>
                    <w:t xml:space="preserve">NDEPENDANTE </w:t>
                  </w:r>
                </w:p>
              </w:txbxContent>
            </v:textbox>
          </v:shape>
        </w:pict>
      </w:r>
    </w:p>
    <w:p w:rsidR="009A71BD" w:rsidRDefault="009A71BD" w:rsidP="009A71BD">
      <w:pPr>
        <w:jc w:val="center"/>
        <w:rPr>
          <w:rFonts w:ascii="Arial" w:hAnsi="Arial" w:cs="Arial"/>
          <w:b/>
          <w:sz w:val="20"/>
          <w:szCs w:val="20"/>
        </w:rPr>
      </w:pPr>
    </w:p>
    <w:p w:rsidR="004B3C96" w:rsidRPr="00E87757" w:rsidRDefault="00E87757" w:rsidP="009A71B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COMMUNIQUE</w:t>
      </w:r>
    </w:p>
    <w:p w:rsidR="00D9287C" w:rsidRPr="00005B9D" w:rsidRDefault="009A71BD" w:rsidP="00282DC1">
      <w:pPr>
        <w:jc w:val="both"/>
        <w:rPr>
          <w:rFonts w:ascii="Arial" w:hAnsi="Arial" w:cs="Arial"/>
          <w:sz w:val="28"/>
          <w:szCs w:val="28"/>
        </w:rPr>
      </w:pPr>
      <w:r w:rsidRPr="00005B9D">
        <w:rPr>
          <w:rFonts w:ascii="Arial" w:hAnsi="Arial" w:cs="Arial"/>
          <w:sz w:val="28"/>
          <w:szCs w:val="28"/>
        </w:rPr>
        <w:t xml:space="preserve">La Commission Electorale Nationale Indépendante se réjouit de l’intérêt que suscite la proclamation des résultats partiels définitifs des élections communales du </w:t>
      </w:r>
      <w:r w:rsidRPr="00005B9D">
        <w:rPr>
          <w:rFonts w:ascii="Arial" w:hAnsi="Arial" w:cs="Arial"/>
          <w:b/>
          <w:sz w:val="28"/>
          <w:szCs w:val="28"/>
        </w:rPr>
        <w:t>04 Février 2018.</w:t>
      </w:r>
    </w:p>
    <w:p w:rsidR="00D9287C" w:rsidRPr="00005B9D" w:rsidRDefault="009A71BD" w:rsidP="00282DC1">
      <w:pPr>
        <w:jc w:val="both"/>
        <w:rPr>
          <w:rFonts w:ascii="Arial" w:hAnsi="Arial" w:cs="Arial"/>
          <w:sz w:val="28"/>
          <w:szCs w:val="28"/>
        </w:rPr>
      </w:pPr>
      <w:r w:rsidRPr="00005B9D">
        <w:rPr>
          <w:rFonts w:ascii="Arial" w:hAnsi="Arial" w:cs="Arial"/>
          <w:sz w:val="28"/>
          <w:szCs w:val="28"/>
        </w:rPr>
        <w:t xml:space="preserve">A ce jour, le processus </w:t>
      </w:r>
      <w:r w:rsidR="00E744B3" w:rsidRPr="00005B9D">
        <w:rPr>
          <w:rFonts w:ascii="Arial" w:hAnsi="Arial" w:cs="Arial"/>
          <w:sz w:val="28"/>
          <w:szCs w:val="28"/>
        </w:rPr>
        <w:t xml:space="preserve">de proclamation </w:t>
      </w:r>
      <w:r w:rsidRPr="00005B9D">
        <w:rPr>
          <w:rFonts w:ascii="Arial" w:hAnsi="Arial" w:cs="Arial"/>
          <w:sz w:val="28"/>
          <w:szCs w:val="28"/>
        </w:rPr>
        <w:t>a quas</w:t>
      </w:r>
      <w:r w:rsidR="00F20C5F" w:rsidRPr="00005B9D">
        <w:rPr>
          <w:rFonts w:ascii="Arial" w:hAnsi="Arial" w:cs="Arial"/>
          <w:sz w:val="28"/>
          <w:szCs w:val="28"/>
        </w:rPr>
        <w:t xml:space="preserve">iment </w:t>
      </w:r>
      <w:r w:rsidR="00DB1C0C" w:rsidRPr="00005B9D">
        <w:rPr>
          <w:rFonts w:ascii="Arial" w:hAnsi="Arial" w:cs="Arial"/>
          <w:sz w:val="28"/>
          <w:szCs w:val="28"/>
        </w:rPr>
        <w:t>atteint un total de</w:t>
      </w:r>
      <w:r w:rsidR="00F20C5F" w:rsidRPr="00005B9D">
        <w:rPr>
          <w:rFonts w:ascii="Arial" w:hAnsi="Arial" w:cs="Arial"/>
          <w:b/>
          <w:sz w:val="28"/>
          <w:szCs w:val="28"/>
        </w:rPr>
        <w:t>98%</w:t>
      </w:r>
      <w:r w:rsidR="00F20C5F" w:rsidRPr="00005B9D">
        <w:rPr>
          <w:rFonts w:ascii="Arial" w:hAnsi="Arial" w:cs="Arial"/>
          <w:sz w:val="28"/>
          <w:szCs w:val="28"/>
        </w:rPr>
        <w:t xml:space="preserve"> et il ne reste plus que les procès-verbaux</w:t>
      </w:r>
      <w:r w:rsidR="001E59BD" w:rsidRPr="00005B9D">
        <w:rPr>
          <w:rFonts w:ascii="Arial" w:hAnsi="Arial" w:cs="Arial"/>
          <w:sz w:val="28"/>
          <w:szCs w:val="28"/>
        </w:rPr>
        <w:t xml:space="preserve"> faisant</w:t>
      </w:r>
      <w:r w:rsidR="00282DC1" w:rsidRPr="00005B9D">
        <w:rPr>
          <w:rFonts w:ascii="Arial" w:hAnsi="Arial" w:cs="Arial"/>
          <w:sz w:val="28"/>
          <w:szCs w:val="28"/>
        </w:rPr>
        <w:t xml:space="preserve"> encore</w:t>
      </w:r>
      <w:r w:rsidR="00F20C5F" w:rsidRPr="00005B9D">
        <w:rPr>
          <w:rFonts w:ascii="Arial" w:hAnsi="Arial" w:cs="Arial"/>
          <w:sz w:val="28"/>
          <w:szCs w:val="28"/>
        </w:rPr>
        <w:t xml:space="preserve"> l’objet de contentieux au près des juridictions </w:t>
      </w:r>
      <w:r w:rsidR="00E87757" w:rsidRPr="00005B9D">
        <w:rPr>
          <w:rFonts w:ascii="Arial" w:hAnsi="Arial" w:cs="Arial"/>
          <w:sz w:val="28"/>
          <w:szCs w:val="28"/>
        </w:rPr>
        <w:t xml:space="preserve">compétentes à l’intérieur </w:t>
      </w:r>
      <w:r w:rsidR="00F20C5F" w:rsidRPr="00005B9D">
        <w:rPr>
          <w:rFonts w:ascii="Arial" w:hAnsi="Arial" w:cs="Arial"/>
          <w:sz w:val="28"/>
          <w:szCs w:val="28"/>
        </w:rPr>
        <w:t>du pays.</w:t>
      </w:r>
    </w:p>
    <w:p w:rsidR="009A71BD" w:rsidRPr="00005B9D" w:rsidRDefault="00282DC1" w:rsidP="00282DC1">
      <w:pPr>
        <w:jc w:val="both"/>
        <w:rPr>
          <w:rFonts w:ascii="Arial" w:hAnsi="Arial" w:cs="Arial"/>
          <w:sz w:val="28"/>
          <w:szCs w:val="28"/>
        </w:rPr>
      </w:pPr>
      <w:r w:rsidRPr="00005B9D">
        <w:rPr>
          <w:rFonts w:ascii="Arial" w:hAnsi="Arial" w:cs="Arial"/>
          <w:sz w:val="28"/>
          <w:szCs w:val="28"/>
        </w:rPr>
        <w:t>Dans d</w:t>
      </w:r>
      <w:r w:rsidR="00E744B3" w:rsidRPr="00005B9D">
        <w:rPr>
          <w:rFonts w:ascii="Arial" w:hAnsi="Arial" w:cs="Arial"/>
          <w:sz w:val="28"/>
          <w:szCs w:val="28"/>
        </w:rPr>
        <w:t>e</w:t>
      </w:r>
      <w:r w:rsidRPr="00005B9D">
        <w:rPr>
          <w:rFonts w:ascii="Arial" w:hAnsi="Arial" w:cs="Arial"/>
          <w:sz w:val="28"/>
          <w:szCs w:val="28"/>
        </w:rPr>
        <w:t xml:space="preserve"> nombreux</w:t>
      </w:r>
      <w:r w:rsidR="00E744B3" w:rsidRPr="00005B9D">
        <w:rPr>
          <w:rFonts w:ascii="Arial" w:hAnsi="Arial" w:cs="Arial"/>
          <w:sz w:val="28"/>
          <w:szCs w:val="28"/>
        </w:rPr>
        <w:t xml:space="preserve"> autres</w:t>
      </w:r>
      <w:r w:rsidRPr="00005B9D">
        <w:rPr>
          <w:rFonts w:ascii="Arial" w:hAnsi="Arial" w:cs="Arial"/>
          <w:sz w:val="28"/>
          <w:szCs w:val="28"/>
        </w:rPr>
        <w:t xml:space="preserve"> cas, même quand les contentieux ont été vidés, le juge, à la lumière de sa décision a requis de </w:t>
      </w:r>
      <w:r w:rsidRPr="00005B9D">
        <w:rPr>
          <w:rFonts w:ascii="Arial" w:hAnsi="Arial" w:cs="Arial"/>
          <w:b/>
          <w:sz w:val="28"/>
          <w:szCs w:val="28"/>
        </w:rPr>
        <w:t>la</w:t>
      </w:r>
      <w:r w:rsidR="00195945">
        <w:rPr>
          <w:rFonts w:ascii="Arial" w:hAnsi="Arial" w:cs="Arial"/>
          <w:b/>
          <w:sz w:val="28"/>
          <w:szCs w:val="28"/>
        </w:rPr>
        <w:t xml:space="preserve"> </w:t>
      </w:r>
      <w:r w:rsidRPr="00005B9D">
        <w:rPr>
          <w:rFonts w:ascii="Arial" w:hAnsi="Arial" w:cs="Arial"/>
          <w:b/>
          <w:sz w:val="28"/>
          <w:szCs w:val="28"/>
        </w:rPr>
        <w:t>CENI</w:t>
      </w:r>
      <w:r w:rsidR="00E87757" w:rsidRPr="00005B9D">
        <w:rPr>
          <w:rFonts w:ascii="Arial" w:hAnsi="Arial" w:cs="Arial"/>
          <w:b/>
          <w:sz w:val="28"/>
          <w:szCs w:val="28"/>
        </w:rPr>
        <w:t>,</w:t>
      </w:r>
      <w:r w:rsidRPr="00005B9D">
        <w:rPr>
          <w:rFonts w:ascii="Arial" w:hAnsi="Arial" w:cs="Arial"/>
          <w:sz w:val="28"/>
          <w:szCs w:val="28"/>
        </w:rPr>
        <w:t xml:space="preserve"> un nouveau calcul des voix</w:t>
      </w:r>
      <w:r w:rsidR="00E87757" w:rsidRPr="00005B9D">
        <w:rPr>
          <w:rFonts w:ascii="Arial" w:hAnsi="Arial" w:cs="Arial"/>
          <w:sz w:val="28"/>
          <w:szCs w:val="28"/>
        </w:rPr>
        <w:t xml:space="preserve"> à partir des procès-verbaux des bureaux de vote</w:t>
      </w:r>
      <w:r w:rsidRPr="00005B9D">
        <w:rPr>
          <w:rFonts w:ascii="Arial" w:hAnsi="Arial" w:cs="Arial"/>
          <w:sz w:val="28"/>
          <w:szCs w:val="28"/>
        </w:rPr>
        <w:t xml:space="preserve">. </w:t>
      </w:r>
      <w:r w:rsidR="001E59BD" w:rsidRPr="00005B9D">
        <w:rPr>
          <w:rFonts w:ascii="Arial" w:hAnsi="Arial" w:cs="Arial"/>
          <w:sz w:val="28"/>
          <w:szCs w:val="28"/>
        </w:rPr>
        <w:t>C</w:t>
      </w:r>
      <w:r w:rsidR="0050141E" w:rsidRPr="00005B9D">
        <w:rPr>
          <w:rFonts w:ascii="Arial" w:hAnsi="Arial" w:cs="Arial"/>
          <w:sz w:val="28"/>
          <w:szCs w:val="28"/>
        </w:rPr>
        <w:t>es tâches</w:t>
      </w:r>
      <w:r w:rsidR="001E59BD" w:rsidRPr="00005B9D">
        <w:rPr>
          <w:rFonts w:ascii="Arial" w:hAnsi="Arial" w:cs="Arial"/>
          <w:sz w:val="28"/>
          <w:szCs w:val="28"/>
        </w:rPr>
        <w:t>additionnelles prolongent</w:t>
      </w:r>
      <w:r w:rsidR="0050141E" w:rsidRPr="00005B9D">
        <w:rPr>
          <w:rFonts w:ascii="Arial" w:hAnsi="Arial" w:cs="Arial"/>
          <w:sz w:val="28"/>
          <w:szCs w:val="28"/>
        </w:rPr>
        <w:t>les délais de proclamation des résultats</w:t>
      </w:r>
      <w:r w:rsidR="001E59BD" w:rsidRPr="00005B9D">
        <w:rPr>
          <w:rFonts w:ascii="Arial" w:hAnsi="Arial" w:cs="Arial"/>
          <w:sz w:val="28"/>
          <w:szCs w:val="28"/>
        </w:rPr>
        <w:t xml:space="preserve"> définitifs</w:t>
      </w:r>
      <w:r w:rsidR="0050141E" w:rsidRPr="00005B9D">
        <w:rPr>
          <w:rFonts w:ascii="Arial" w:hAnsi="Arial" w:cs="Arial"/>
          <w:sz w:val="28"/>
          <w:szCs w:val="28"/>
        </w:rPr>
        <w:t>.</w:t>
      </w:r>
    </w:p>
    <w:p w:rsidR="00D9287C" w:rsidRPr="00005B9D" w:rsidRDefault="00D9287C" w:rsidP="00D9287C">
      <w:pPr>
        <w:jc w:val="both"/>
        <w:rPr>
          <w:rFonts w:ascii="Arial" w:hAnsi="Arial" w:cs="Arial"/>
          <w:sz w:val="28"/>
          <w:szCs w:val="28"/>
        </w:rPr>
      </w:pPr>
      <w:r w:rsidRPr="00005B9D">
        <w:rPr>
          <w:rFonts w:ascii="Arial" w:hAnsi="Arial" w:cs="Arial"/>
          <w:sz w:val="28"/>
          <w:szCs w:val="28"/>
        </w:rPr>
        <w:t xml:space="preserve">La Commission Electorale Nationale Indépendante salue </w:t>
      </w:r>
      <w:r w:rsidRPr="00005B9D">
        <w:rPr>
          <w:rFonts w:ascii="Arial" w:hAnsi="Arial" w:cs="Arial"/>
          <w:b/>
          <w:sz w:val="28"/>
          <w:szCs w:val="28"/>
        </w:rPr>
        <w:t>le professionnalisme des magistrats</w:t>
      </w:r>
      <w:r w:rsidR="00E87757" w:rsidRPr="00005B9D">
        <w:rPr>
          <w:rFonts w:ascii="Arial" w:hAnsi="Arial" w:cs="Arial"/>
          <w:b/>
          <w:sz w:val="28"/>
          <w:szCs w:val="28"/>
        </w:rPr>
        <w:t xml:space="preserve"> et compte sur leur habituelle </w:t>
      </w:r>
      <w:r w:rsidR="00353F81" w:rsidRPr="00005B9D">
        <w:rPr>
          <w:rFonts w:ascii="Arial" w:hAnsi="Arial" w:cs="Arial"/>
          <w:b/>
          <w:sz w:val="28"/>
          <w:szCs w:val="28"/>
        </w:rPr>
        <w:t xml:space="preserve">diligence dans l’examen des contentieux encore pendants  devant leurs juridictions </w:t>
      </w:r>
      <w:r w:rsidR="001E59BD" w:rsidRPr="00005B9D">
        <w:rPr>
          <w:rFonts w:ascii="Arial" w:hAnsi="Arial" w:cs="Arial"/>
          <w:sz w:val="28"/>
          <w:szCs w:val="28"/>
        </w:rPr>
        <w:t>afin d’aider à</w:t>
      </w:r>
      <w:r w:rsidR="0097645D" w:rsidRPr="00005B9D">
        <w:rPr>
          <w:rFonts w:ascii="Arial" w:hAnsi="Arial" w:cs="Arial"/>
          <w:sz w:val="28"/>
          <w:szCs w:val="28"/>
        </w:rPr>
        <w:t>conclure cette ultime étape</w:t>
      </w:r>
      <w:r w:rsidR="00CE1468" w:rsidRPr="00005B9D">
        <w:rPr>
          <w:rFonts w:ascii="Arial" w:hAnsi="Arial" w:cs="Arial"/>
          <w:sz w:val="28"/>
          <w:szCs w:val="28"/>
        </w:rPr>
        <w:t xml:space="preserve"> du processus électoral</w:t>
      </w:r>
      <w:r w:rsidR="00353F81" w:rsidRPr="00005B9D">
        <w:rPr>
          <w:rFonts w:ascii="Arial" w:hAnsi="Arial" w:cs="Arial"/>
          <w:sz w:val="28"/>
          <w:szCs w:val="28"/>
        </w:rPr>
        <w:t xml:space="preserve">. </w:t>
      </w:r>
    </w:p>
    <w:p w:rsidR="00D9287C" w:rsidRPr="00005B9D" w:rsidRDefault="00353F81" w:rsidP="00D9287C">
      <w:pPr>
        <w:jc w:val="both"/>
        <w:rPr>
          <w:rFonts w:ascii="Arial" w:hAnsi="Arial" w:cs="Arial"/>
          <w:sz w:val="28"/>
          <w:szCs w:val="28"/>
        </w:rPr>
      </w:pPr>
      <w:r w:rsidRPr="00005B9D">
        <w:rPr>
          <w:rFonts w:ascii="Arial" w:hAnsi="Arial" w:cs="Arial"/>
          <w:sz w:val="28"/>
          <w:szCs w:val="28"/>
        </w:rPr>
        <w:t xml:space="preserve">Toutefois, </w:t>
      </w:r>
      <w:proofErr w:type="spellStart"/>
      <w:r w:rsidRPr="00005B9D">
        <w:rPr>
          <w:rFonts w:ascii="Arial" w:hAnsi="Arial" w:cs="Arial"/>
          <w:b/>
          <w:sz w:val="28"/>
          <w:szCs w:val="28"/>
        </w:rPr>
        <w:t>l</w:t>
      </w:r>
      <w:r w:rsidR="00D9287C" w:rsidRPr="00005B9D">
        <w:rPr>
          <w:rFonts w:ascii="Arial" w:hAnsi="Arial" w:cs="Arial"/>
          <w:b/>
          <w:sz w:val="28"/>
          <w:szCs w:val="28"/>
        </w:rPr>
        <w:t>aC</w:t>
      </w:r>
      <w:r w:rsidRPr="00005B9D">
        <w:rPr>
          <w:rFonts w:ascii="Arial" w:hAnsi="Arial" w:cs="Arial"/>
          <w:b/>
          <w:sz w:val="28"/>
          <w:szCs w:val="28"/>
        </w:rPr>
        <w:t>ENI</w:t>
      </w:r>
      <w:proofErr w:type="spellEnd"/>
      <w:r w:rsidR="00195945">
        <w:rPr>
          <w:rFonts w:ascii="Arial" w:hAnsi="Arial" w:cs="Arial"/>
          <w:b/>
          <w:sz w:val="28"/>
          <w:szCs w:val="28"/>
        </w:rPr>
        <w:t xml:space="preserve"> </w:t>
      </w:r>
      <w:r w:rsidRPr="00005B9D">
        <w:rPr>
          <w:rFonts w:ascii="Arial" w:hAnsi="Arial" w:cs="Arial"/>
          <w:sz w:val="28"/>
          <w:szCs w:val="28"/>
        </w:rPr>
        <w:t xml:space="preserve">rappelle </w:t>
      </w:r>
      <w:r w:rsidR="00D9287C" w:rsidRPr="00005B9D">
        <w:rPr>
          <w:rFonts w:ascii="Arial" w:hAnsi="Arial" w:cs="Arial"/>
          <w:sz w:val="28"/>
          <w:szCs w:val="28"/>
        </w:rPr>
        <w:t xml:space="preserve">que le processus de proclamation des résultats </w:t>
      </w:r>
      <w:r w:rsidRPr="00005B9D">
        <w:rPr>
          <w:rFonts w:ascii="Arial" w:hAnsi="Arial" w:cs="Arial"/>
          <w:sz w:val="28"/>
          <w:szCs w:val="28"/>
        </w:rPr>
        <w:t xml:space="preserve">définitifs </w:t>
      </w:r>
      <w:r w:rsidR="00D9287C" w:rsidRPr="00005B9D">
        <w:rPr>
          <w:rFonts w:ascii="Arial" w:hAnsi="Arial" w:cs="Arial"/>
          <w:sz w:val="28"/>
          <w:szCs w:val="28"/>
        </w:rPr>
        <w:t>du scrutin</w:t>
      </w:r>
      <w:r w:rsidRPr="00005B9D">
        <w:rPr>
          <w:rFonts w:ascii="Arial" w:hAnsi="Arial" w:cs="Arial"/>
          <w:sz w:val="28"/>
          <w:szCs w:val="28"/>
        </w:rPr>
        <w:t xml:space="preserve"> par le Président de l’institution</w:t>
      </w:r>
      <w:r w:rsidR="00D9287C" w:rsidRPr="00005B9D">
        <w:rPr>
          <w:rFonts w:ascii="Arial" w:hAnsi="Arial" w:cs="Arial"/>
          <w:sz w:val="28"/>
          <w:szCs w:val="28"/>
        </w:rPr>
        <w:t xml:space="preserve"> se poursuivra sans désemparer jusqu’à la totalité des circonscriptions électorales du pays</w:t>
      </w:r>
      <w:r w:rsidR="004F104A" w:rsidRPr="00005B9D">
        <w:rPr>
          <w:rFonts w:ascii="Arial" w:hAnsi="Arial" w:cs="Arial"/>
          <w:sz w:val="28"/>
          <w:szCs w:val="28"/>
        </w:rPr>
        <w:t xml:space="preserve">, et cela </w:t>
      </w:r>
      <w:r w:rsidR="0097645D" w:rsidRPr="00005B9D">
        <w:rPr>
          <w:rFonts w:ascii="Arial" w:hAnsi="Arial" w:cs="Arial"/>
          <w:sz w:val="28"/>
          <w:szCs w:val="28"/>
        </w:rPr>
        <w:t>dè</w:t>
      </w:r>
      <w:r w:rsidR="004F104A" w:rsidRPr="00005B9D">
        <w:rPr>
          <w:rFonts w:ascii="Arial" w:hAnsi="Arial" w:cs="Arial"/>
          <w:sz w:val="28"/>
          <w:szCs w:val="28"/>
        </w:rPr>
        <w:t>s que les juges auront vidé</w:t>
      </w:r>
      <w:r w:rsidR="0097645D" w:rsidRPr="00005B9D">
        <w:rPr>
          <w:rFonts w:ascii="Arial" w:hAnsi="Arial" w:cs="Arial"/>
          <w:sz w:val="28"/>
          <w:szCs w:val="28"/>
        </w:rPr>
        <w:t xml:space="preserve"> les derniers contentieux</w:t>
      </w:r>
      <w:r w:rsidR="00D9287C" w:rsidRPr="00005B9D">
        <w:rPr>
          <w:rFonts w:ascii="Arial" w:hAnsi="Arial" w:cs="Arial"/>
          <w:sz w:val="28"/>
          <w:szCs w:val="28"/>
        </w:rPr>
        <w:t xml:space="preserve">. </w:t>
      </w:r>
    </w:p>
    <w:p w:rsidR="001E59BD" w:rsidRPr="00005B9D" w:rsidRDefault="001E59BD" w:rsidP="00D9287C">
      <w:pPr>
        <w:jc w:val="both"/>
        <w:rPr>
          <w:rFonts w:ascii="Arial" w:hAnsi="Arial" w:cs="Arial"/>
          <w:sz w:val="28"/>
          <w:szCs w:val="28"/>
        </w:rPr>
      </w:pPr>
      <w:r w:rsidRPr="00005B9D">
        <w:rPr>
          <w:rFonts w:ascii="Arial" w:hAnsi="Arial" w:cs="Arial"/>
          <w:b/>
          <w:sz w:val="28"/>
          <w:szCs w:val="28"/>
        </w:rPr>
        <w:t>La CENI</w:t>
      </w:r>
      <w:r w:rsidRPr="00005B9D">
        <w:rPr>
          <w:rFonts w:ascii="Arial" w:hAnsi="Arial" w:cs="Arial"/>
          <w:sz w:val="28"/>
          <w:szCs w:val="28"/>
        </w:rPr>
        <w:t xml:space="preserve"> sait compter sur la compréhension de tous</w:t>
      </w:r>
    </w:p>
    <w:p w:rsidR="00005B9D" w:rsidRDefault="00005B9D" w:rsidP="00D9287C">
      <w:pPr>
        <w:jc w:val="both"/>
        <w:rPr>
          <w:rFonts w:ascii="Arial" w:hAnsi="Arial" w:cs="Arial"/>
          <w:sz w:val="32"/>
          <w:szCs w:val="32"/>
        </w:rPr>
      </w:pPr>
    </w:p>
    <w:p w:rsidR="00005B9D" w:rsidRPr="00005B9D" w:rsidRDefault="00005B9D" w:rsidP="00D9287C">
      <w:pPr>
        <w:jc w:val="both"/>
        <w:rPr>
          <w:rFonts w:ascii="Arial" w:hAnsi="Arial" w:cs="Arial"/>
          <w:b/>
          <w:sz w:val="32"/>
          <w:szCs w:val="32"/>
        </w:rPr>
      </w:pPr>
      <w:r w:rsidRPr="00005B9D">
        <w:rPr>
          <w:rFonts w:ascii="Arial" w:hAnsi="Arial" w:cs="Arial"/>
          <w:b/>
          <w:sz w:val="32"/>
          <w:szCs w:val="32"/>
        </w:rPr>
        <w:t>Conakry, le 15 Février 2018</w:t>
      </w:r>
    </w:p>
    <w:p w:rsidR="00005B9D" w:rsidRDefault="00005B9D" w:rsidP="00D9287C">
      <w:pPr>
        <w:jc w:val="both"/>
        <w:rPr>
          <w:rFonts w:ascii="Arial" w:hAnsi="Arial" w:cs="Arial"/>
          <w:sz w:val="32"/>
          <w:szCs w:val="32"/>
        </w:rPr>
      </w:pPr>
    </w:p>
    <w:p w:rsidR="00353F81" w:rsidRPr="00E87757" w:rsidRDefault="00353F81" w:rsidP="00D9287C">
      <w:pPr>
        <w:jc w:val="both"/>
        <w:rPr>
          <w:rFonts w:ascii="Arial" w:hAnsi="Arial" w:cs="Arial"/>
          <w:b/>
          <w:sz w:val="36"/>
          <w:szCs w:val="36"/>
        </w:rPr>
      </w:pPr>
      <w:r w:rsidRPr="00E87757">
        <w:rPr>
          <w:rFonts w:ascii="Arial" w:hAnsi="Arial" w:cs="Arial"/>
          <w:b/>
          <w:sz w:val="36"/>
          <w:szCs w:val="36"/>
        </w:rPr>
        <w:t>LA CENI</w:t>
      </w:r>
    </w:p>
    <w:sectPr w:rsidR="00353F81" w:rsidRPr="00E87757" w:rsidSect="00BD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45B"/>
    <w:rsid w:val="00005B9D"/>
    <w:rsid w:val="00195945"/>
    <w:rsid w:val="001E59BD"/>
    <w:rsid w:val="00282DC1"/>
    <w:rsid w:val="00353F81"/>
    <w:rsid w:val="00381CE8"/>
    <w:rsid w:val="004B3C96"/>
    <w:rsid w:val="004C17FA"/>
    <w:rsid w:val="004F104A"/>
    <w:rsid w:val="0050141E"/>
    <w:rsid w:val="005E3124"/>
    <w:rsid w:val="0066363E"/>
    <w:rsid w:val="007A0892"/>
    <w:rsid w:val="007D5697"/>
    <w:rsid w:val="0086545B"/>
    <w:rsid w:val="008E6B6C"/>
    <w:rsid w:val="009217BF"/>
    <w:rsid w:val="0097645D"/>
    <w:rsid w:val="009A71BD"/>
    <w:rsid w:val="00BD4BDB"/>
    <w:rsid w:val="00C6673D"/>
    <w:rsid w:val="00CE1468"/>
    <w:rsid w:val="00D9287C"/>
    <w:rsid w:val="00DB1C0C"/>
    <w:rsid w:val="00DC2665"/>
    <w:rsid w:val="00E744B3"/>
    <w:rsid w:val="00E87757"/>
    <w:rsid w:val="00F01611"/>
    <w:rsid w:val="00F20C5F"/>
    <w:rsid w:val="00F40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B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9A71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71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71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71B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7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7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D9BB-E7C6-4431-A16B-713A659E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Alseny</cp:lastModifiedBy>
  <cp:revision>2</cp:revision>
  <cp:lastPrinted>2018-02-15T12:15:00Z</cp:lastPrinted>
  <dcterms:created xsi:type="dcterms:W3CDTF">2018-02-15T13:55:00Z</dcterms:created>
  <dcterms:modified xsi:type="dcterms:W3CDTF">2018-02-15T13:55:00Z</dcterms:modified>
</cp:coreProperties>
</file>